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0532DF" w:rsidRPr="000532DF" w:rsidRDefault="000532DF" w:rsidP="000532DF">
            <w:pPr>
              <w:tabs>
                <w:tab w:val="left" w:pos="1080"/>
              </w:tabs>
              <w:jc w:val="both"/>
              <w:rPr>
                <w:rFonts w:asciiTheme="minorHAnsi" w:hAnsiTheme="minorHAnsi" w:cstheme="minorHAnsi"/>
                <w:b/>
                <w:sz w:val="24"/>
                <w:szCs w:val="24"/>
              </w:rPr>
            </w:pPr>
            <w:r w:rsidRPr="000532DF">
              <w:rPr>
                <w:rFonts w:asciiTheme="minorHAnsi" w:hAnsiTheme="minorHAnsi" w:cstheme="minorHAnsi"/>
                <w:b/>
                <w:sz w:val="24"/>
                <w:szCs w:val="24"/>
              </w:rPr>
              <w:t xml:space="preserve">INSTALAÇÃO DE ILUMINAÇÃO LED NAS SEGUINTES VIAS: AV. REINALDO SCHMITHAUSEN, </w:t>
            </w:r>
            <w:proofErr w:type="gramStart"/>
            <w:r w:rsidRPr="000532DF">
              <w:rPr>
                <w:rFonts w:asciiTheme="minorHAnsi" w:hAnsiTheme="minorHAnsi" w:cstheme="minorHAnsi"/>
                <w:b/>
                <w:sz w:val="24"/>
                <w:szCs w:val="24"/>
              </w:rPr>
              <w:t>R.</w:t>
            </w:r>
            <w:proofErr w:type="gramEnd"/>
            <w:r w:rsidRPr="000532DF">
              <w:rPr>
                <w:rFonts w:asciiTheme="minorHAnsi" w:hAnsiTheme="minorHAnsi" w:cstheme="minorHAnsi"/>
                <w:b/>
                <w:sz w:val="24"/>
                <w:szCs w:val="24"/>
              </w:rPr>
              <w:t xml:space="preserve"> ALEIXO MABA, R. ALFREDO HEICKE, AV. OSVALDO REIS, R. FERMINO VIEIRA CORDEIRO, R. DOMINGOS RAMPELOTTI E CORREDORES FORMADOS A PARTIR DO PROLONGAMENTO DAS RUAS LUCIANO PINHEIRO DA SILVA, UMBELINO DE BRITO, JUVENAL GARCIA, HERCULANO CORREA E URUGUAI.</w:t>
            </w:r>
          </w:p>
          <w:p w:rsidR="00171046" w:rsidRPr="005C02CD" w:rsidRDefault="00171046" w:rsidP="005C02CD">
            <w:pPr>
              <w:pStyle w:val="Ttulo1"/>
              <w:ind w:left="273" w:firstLine="0"/>
              <w:jc w:val="both"/>
              <w:rPr>
                <w:rFonts w:ascii="Calibri" w:hAnsi="Calibri" w:cs="Calibri"/>
                <w:b/>
                <w:bCs/>
                <w:szCs w:val="24"/>
              </w:rPr>
            </w:pPr>
            <w:r w:rsidRPr="002A24B3">
              <w:rPr>
                <w:rFonts w:asciiTheme="minorHAnsi" w:hAnsiTheme="minorHAnsi" w:cs="Arial"/>
                <w:b/>
                <w:color w:val="auto"/>
                <w:szCs w:val="24"/>
              </w:rPr>
              <w:t>,</w:t>
            </w:r>
            <w:r w:rsidRPr="005C02CD">
              <w:rPr>
                <w:rFonts w:ascii="Calibri" w:hAnsi="Calibri" w:cs="Calibri"/>
                <w:b/>
                <w:bCs/>
                <w:color w:val="auto"/>
                <w:szCs w:val="24"/>
              </w:rPr>
              <w:t xml:space="preserve"> 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D06F6F">
        <w:rPr>
          <w:rFonts w:ascii="Calibri" w:hAnsi="Calibri" w:cs="Arial"/>
          <w:bCs/>
          <w:sz w:val="24"/>
          <w:szCs w:val="24"/>
        </w:rPr>
        <w:t>ercício 2020</w:t>
      </w:r>
      <w:bookmarkStart w:id="4" w:name="_GoBack"/>
      <w:bookmarkEnd w:id="4"/>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D06F6F" w:rsidRPr="00174575" w:rsidRDefault="00D06F6F" w:rsidP="00D06F6F">
      <w:pPr>
        <w:overflowPunct/>
        <w:autoSpaceDE/>
        <w:autoSpaceDN/>
        <w:adjustRightInd/>
        <w:ind w:left="574"/>
        <w:jc w:val="both"/>
        <w:textAlignment w:val="auto"/>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QUALIFICAÇÃO TÉCNICA.</w:t>
      </w:r>
    </w:p>
    <w:p w:rsidR="00171046" w:rsidRPr="00174575" w:rsidRDefault="00171046" w:rsidP="00171046">
      <w:pPr>
        <w:ind w:left="851" w:hanging="567"/>
        <w:rPr>
          <w:rFonts w:ascii="Calibri" w:hAnsi="Calibri" w:cs="Arial"/>
          <w:color w:val="000000"/>
          <w:sz w:val="24"/>
          <w:szCs w:val="24"/>
        </w:rPr>
      </w:pP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r w:rsidRPr="00D06F6F">
        <w:rPr>
          <w:rFonts w:asciiTheme="minorHAnsi" w:hAnsiTheme="minorHAnsi" w:cstheme="minorHAnsi"/>
          <w:b/>
          <w:sz w:val="24"/>
          <w:szCs w:val="24"/>
          <w:u w:val="single"/>
        </w:rPr>
        <w:t>a) Certificado de Registro e Regularidade da empresa (pessoa jurídica):</w:t>
      </w:r>
      <w:r w:rsidRPr="00D06F6F">
        <w:rPr>
          <w:rFonts w:asciiTheme="minorHAnsi" w:hAnsiTheme="minorHAnsi" w:cstheme="minorHAnsi"/>
          <w:sz w:val="24"/>
          <w:szCs w:val="24"/>
        </w:rPr>
        <w:t xml:space="preserve"> </w:t>
      </w: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r w:rsidRPr="00D06F6F">
        <w:rPr>
          <w:rFonts w:asciiTheme="minorHAnsi" w:hAnsiTheme="minorHAnsi" w:cstheme="minorHAnsi"/>
          <w:sz w:val="24"/>
          <w:szCs w:val="24"/>
        </w:rPr>
        <w:t>A empresa proponente deverá comprovar regularidade e registro no Conselho Regional de Engenharia e Agronomia (CREA), compatível com o objeto da licitação.</w:t>
      </w: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r w:rsidRPr="00D06F6F">
        <w:rPr>
          <w:rFonts w:asciiTheme="minorHAnsi" w:hAnsiTheme="minorHAnsi" w:cstheme="minorHAnsi"/>
          <w:b/>
          <w:sz w:val="24"/>
          <w:szCs w:val="24"/>
          <w:u w:val="single"/>
        </w:rPr>
        <w:t>b) Capacidade Operacional (pessoa jurídica / pessoa física):</w:t>
      </w:r>
      <w:r w:rsidRPr="00D06F6F">
        <w:rPr>
          <w:rFonts w:asciiTheme="minorHAnsi" w:hAnsiTheme="minorHAnsi" w:cstheme="minorHAnsi"/>
          <w:sz w:val="24"/>
          <w:szCs w:val="24"/>
        </w:rPr>
        <w:t xml:space="preserve"> </w:t>
      </w: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r w:rsidRPr="00D06F6F">
        <w:rPr>
          <w:rFonts w:asciiTheme="minorHAnsi" w:hAnsiTheme="minorHAnsi" w:cstheme="minorHAnsi"/>
          <w:sz w:val="24"/>
          <w:szCs w:val="24"/>
        </w:rPr>
        <w:t>A empresa proponente deverá comprovar, por intermédio de documento (certidão, declaração ou atestado) fornecido por pessoa jurídica de direito público ou privado, e acompanhado pela respectiva CAT – Certidão de Acervo Técnico CREA, do profissional do seu quadro devidamente contratado, ter executado o seguinte serviço:</w:t>
      </w: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D06F6F" w:rsidRPr="00D06F6F" w:rsidTr="002A0F01">
        <w:trPr>
          <w:cantSplit/>
          <w:trHeight w:val="510"/>
          <w:tblHeader/>
        </w:trPr>
        <w:tc>
          <w:tcPr>
            <w:tcW w:w="5490" w:type="dxa"/>
            <w:shd w:val="clear" w:color="auto" w:fill="99CCFF"/>
            <w:vAlign w:val="center"/>
          </w:tcPr>
          <w:p w:rsidR="00D06F6F" w:rsidRPr="00D06F6F" w:rsidRDefault="00D06F6F" w:rsidP="00D06F6F">
            <w:pPr>
              <w:suppressAutoHyphens/>
              <w:autoSpaceDN/>
              <w:adjustRightInd/>
              <w:jc w:val="center"/>
              <w:rPr>
                <w:rFonts w:asciiTheme="minorHAnsi" w:hAnsiTheme="minorHAnsi" w:cstheme="minorHAnsi"/>
                <w:b/>
                <w:bCs/>
                <w:sz w:val="24"/>
                <w:szCs w:val="24"/>
                <w:lang w:eastAsia="ar-SA"/>
              </w:rPr>
            </w:pPr>
            <w:r w:rsidRPr="00D06F6F">
              <w:rPr>
                <w:rFonts w:asciiTheme="minorHAnsi" w:hAnsiTheme="minorHAnsi" w:cstheme="minorHAnsi"/>
                <w:b/>
                <w:bCs/>
                <w:sz w:val="24"/>
                <w:szCs w:val="24"/>
                <w:lang w:eastAsia="ar-SA"/>
              </w:rPr>
              <w:t>ESPECIFICAÇÃO DAS OBRAS/SERVIÇOS DE RELEVÂNCIA TÉCNICA</w:t>
            </w:r>
          </w:p>
        </w:tc>
        <w:tc>
          <w:tcPr>
            <w:tcW w:w="3150" w:type="dxa"/>
            <w:shd w:val="clear" w:color="auto" w:fill="99CCFF"/>
            <w:vAlign w:val="center"/>
          </w:tcPr>
          <w:p w:rsidR="00D06F6F" w:rsidRPr="00D06F6F" w:rsidRDefault="00D06F6F" w:rsidP="00D06F6F">
            <w:pPr>
              <w:suppressAutoHyphens/>
              <w:autoSpaceDN/>
              <w:adjustRightInd/>
              <w:jc w:val="center"/>
              <w:rPr>
                <w:rFonts w:asciiTheme="minorHAnsi" w:hAnsiTheme="minorHAnsi" w:cstheme="minorHAnsi"/>
                <w:b/>
                <w:bCs/>
                <w:sz w:val="24"/>
                <w:szCs w:val="24"/>
                <w:lang w:eastAsia="ar-SA"/>
              </w:rPr>
            </w:pPr>
            <w:r w:rsidRPr="00D06F6F">
              <w:rPr>
                <w:rFonts w:asciiTheme="minorHAnsi" w:hAnsiTheme="minorHAnsi" w:cstheme="minorHAnsi"/>
                <w:b/>
                <w:bCs/>
                <w:sz w:val="24"/>
                <w:szCs w:val="24"/>
                <w:lang w:eastAsia="ar-SA"/>
              </w:rPr>
              <w:t xml:space="preserve">COMPROVAÇÃO QUANTITATIVA MÍNIMA </w:t>
            </w:r>
          </w:p>
        </w:tc>
      </w:tr>
      <w:tr w:rsidR="00D06F6F" w:rsidRPr="00D06F6F" w:rsidTr="002A0F01">
        <w:trPr>
          <w:cantSplit/>
          <w:trHeight w:val="468"/>
        </w:trPr>
        <w:tc>
          <w:tcPr>
            <w:tcW w:w="5490" w:type="dxa"/>
            <w:vMerge w:val="restart"/>
            <w:vAlign w:val="center"/>
          </w:tcPr>
          <w:p w:rsidR="00D06F6F" w:rsidRPr="00D06F6F" w:rsidRDefault="00D06F6F" w:rsidP="00D06F6F">
            <w:pPr>
              <w:suppressAutoHyphens/>
              <w:autoSpaceDN/>
              <w:adjustRightInd/>
              <w:jc w:val="center"/>
              <w:rPr>
                <w:rFonts w:asciiTheme="minorHAnsi" w:hAnsiTheme="minorHAnsi" w:cstheme="minorHAnsi"/>
                <w:b/>
                <w:sz w:val="24"/>
                <w:szCs w:val="24"/>
                <w:lang w:eastAsia="ar-SA"/>
              </w:rPr>
            </w:pPr>
            <w:r w:rsidRPr="00D06F6F">
              <w:rPr>
                <w:rFonts w:asciiTheme="minorHAnsi" w:hAnsiTheme="minorHAnsi" w:cstheme="minorHAnsi"/>
                <w:b/>
                <w:sz w:val="24"/>
                <w:szCs w:val="24"/>
                <w:lang w:eastAsia="ar-SA"/>
              </w:rPr>
              <w:t>INSTALAÇÃO DE ILUMINAÇÃO PÚBLICA</w:t>
            </w:r>
          </w:p>
        </w:tc>
        <w:tc>
          <w:tcPr>
            <w:tcW w:w="3150" w:type="dxa"/>
            <w:vMerge w:val="restart"/>
            <w:vAlign w:val="center"/>
          </w:tcPr>
          <w:p w:rsidR="00D06F6F" w:rsidRPr="00D06F6F" w:rsidRDefault="00D06F6F" w:rsidP="00D06F6F">
            <w:pPr>
              <w:suppressAutoHyphens/>
              <w:autoSpaceDN/>
              <w:adjustRightInd/>
              <w:jc w:val="center"/>
              <w:rPr>
                <w:rFonts w:asciiTheme="minorHAnsi" w:hAnsiTheme="minorHAnsi" w:cstheme="minorHAnsi"/>
                <w:b/>
                <w:sz w:val="24"/>
                <w:szCs w:val="24"/>
                <w:lang w:eastAsia="ar-SA"/>
              </w:rPr>
            </w:pPr>
            <w:r w:rsidRPr="00D06F6F">
              <w:rPr>
                <w:rFonts w:asciiTheme="minorHAnsi" w:hAnsiTheme="minorHAnsi" w:cstheme="minorHAnsi"/>
                <w:b/>
                <w:sz w:val="24"/>
                <w:szCs w:val="24"/>
                <w:lang w:eastAsia="ar-SA"/>
              </w:rPr>
              <w:t>600 PONTOS</w:t>
            </w:r>
          </w:p>
        </w:tc>
      </w:tr>
      <w:tr w:rsidR="00D06F6F" w:rsidRPr="00D06F6F" w:rsidTr="002A0F01">
        <w:trPr>
          <w:cantSplit/>
          <w:trHeight w:val="293"/>
        </w:trPr>
        <w:tc>
          <w:tcPr>
            <w:tcW w:w="5490" w:type="dxa"/>
            <w:vMerge/>
          </w:tcPr>
          <w:p w:rsidR="00D06F6F" w:rsidRPr="00D06F6F" w:rsidRDefault="00D06F6F" w:rsidP="00D06F6F">
            <w:pPr>
              <w:suppressAutoHyphens/>
              <w:autoSpaceDN/>
              <w:adjustRightInd/>
              <w:ind w:right="-570"/>
              <w:jc w:val="both"/>
              <w:rPr>
                <w:rFonts w:asciiTheme="minorHAnsi" w:hAnsiTheme="minorHAnsi" w:cstheme="minorHAnsi"/>
                <w:sz w:val="24"/>
                <w:szCs w:val="24"/>
                <w:lang w:eastAsia="ar-SA"/>
              </w:rPr>
            </w:pPr>
          </w:p>
        </w:tc>
        <w:tc>
          <w:tcPr>
            <w:tcW w:w="3150" w:type="dxa"/>
            <w:vMerge/>
            <w:tcBorders>
              <w:bottom w:val="single" w:sz="4" w:space="0" w:color="auto"/>
            </w:tcBorders>
            <w:vAlign w:val="center"/>
          </w:tcPr>
          <w:p w:rsidR="00D06F6F" w:rsidRPr="00D06F6F" w:rsidRDefault="00D06F6F" w:rsidP="00D06F6F">
            <w:pPr>
              <w:suppressAutoHyphens/>
              <w:autoSpaceDN/>
              <w:adjustRightInd/>
              <w:ind w:right="-570"/>
              <w:jc w:val="center"/>
              <w:rPr>
                <w:rFonts w:asciiTheme="minorHAnsi" w:hAnsiTheme="minorHAnsi" w:cstheme="minorHAnsi"/>
                <w:sz w:val="24"/>
                <w:szCs w:val="24"/>
                <w:lang w:eastAsia="ar-SA"/>
              </w:rPr>
            </w:pPr>
          </w:p>
        </w:tc>
      </w:tr>
    </w:tbl>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p>
    <w:p w:rsidR="00D06F6F" w:rsidRPr="00D06F6F" w:rsidRDefault="00D06F6F" w:rsidP="00D06F6F">
      <w:pPr>
        <w:overflowPunct/>
        <w:autoSpaceDE/>
        <w:adjustRightInd/>
        <w:spacing w:line="276" w:lineRule="auto"/>
        <w:ind w:left="993" w:right="-570"/>
        <w:jc w:val="both"/>
        <w:textAlignment w:val="auto"/>
        <w:rPr>
          <w:rFonts w:asciiTheme="minorHAnsi" w:hAnsiTheme="minorHAnsi" w:cstheme="minorHAnsi"/>
          <w:sz w:val="24"/>
          <w:szCs w:val="24"/>
        </w:rPr>
      </w:pPr>
      <w:proofErr w:type="gramStart"/>
      <w:r w:rsidRPr="00D06F6F">
        <w:rPr>
          <w:rFonts w:asciiTheme="minorHAnsi" w:hAnsiTheme="minorHAnsi" w:cstheme="minorHAnsi"/>
          <w:sz w:val="24"/>
          <w:szCs w:val="24"/>
        </w:rPr>
        <w:t>b.</w:t>
      </w:r>
      <w:proofErr w:type="gramEnd"/>
      <w:r w:rsidRPr="00D06F6F">
        <w:rPr>
          <w:rFonts w:asciiTheme="minorHAnsi" w:hAnsiTheme="minorHAnsi" w:cstheme="minorHAnsi"/>
          <w:sz w:val="24"/>
          <w:szCs w:val="24"/>
        </w:rPr>
        <w:t>1 Será permitida a apresentação da soma de Certidão(</w:t>
      </w:r>
      <w:proofErr w:type="spellStart"/>
      <w:r w:rsidRPr="00D06F6F">
        <w:rPr>
          <w:rFonts w:asciiTheme="minorHAnsi" w:hAnsiTheme="minorHAnsi" w:cstheme="minorHAnsi"/>
          <w:sz w:val="24"/>
          <w:szCs w:val="24"/>
        </w:rPr>
        <w:t>ões</w:t>
      </w:r>
      <w:proofErr w:type="spellEnd"/>
      <w:r w:rsidRPr="00D06F6F">
        <w:rPr>
          <w:rFonts w:asciiTheme="minorHAnsi" w:hAnsiTheme="minorHAnsi" w:cstheme="minorHAnsi"/>
          <w:sz w:val="24"/>
          <w:szCs w:val="24"/>
        </w:rPr>
        <w:t>) de Acervo Técnico proveniente(s) de contratos, quantos forem necessários, para atendimento das condições do quadro acima.</w:t>
      </w:r>
    </w:p>
    <w:p w:rsidR="00D06F6F" w:rsidRPr="00D06F6F" w:rsidRDefault="00D06F6F" w:rsidP="00D06F6F">
      <w:pPr>
        <w:overflowPunct/>
        <w:autoSpaceDE/>
        <w:adjustRightInd/>
        <w:spacing w:line="276" w:lineRule="auto"/>
        <w:ind w:left="993" w:right="-570"/>
        <w:jc w:val="both"/>
        <w:textAlignment w:val="auto"/>
        <w:rPr>
          <w:rFonts w:asciiTheme="minorHAnsi" w:hAnsiTheme="minorHAnsi" w:cstheme="minorHAnsi"/>
          <w:sz w:val="24"/>
          <w:szCs w:val="24"/>
        </w:rPr>
      </w:pPr>
    </w:p>
    <w:p w:rsidR="00D06F6F" w:rsidRPr="00D06F6F" w:rsidRDefault="00D06F6F" w:rsidP="00D06F6F">
      <w:pPr>
        <w:overflowPunct/>
        <w:autoSpaceDE/>
        <w:adjustRightInd/>
        <w:spacing w:line="276" w:lineRule="auto"/>
        <w:ind w:left="993" w:right="-570"/>
        <w:jc w:val="both"/>
        <w:textAlignment w:val="auto"/>
        <w:rPr>
          <w:rFonts w:asciiTheme="minorHAnsi" w:hAnsiTheme="minorHAnsi" w:cstheme="minorHAnsi"/>
          <w:sz w:val="24"/>
          <w:szCs w:val="24"/>
        </w:rPr>
      </w:pPr>
      <w:proofErr w:type="gramStart"/>
      <w:r w:rsidRPr="00D06F6F">
        <w:rPr>
          <w:rFonts w:asciiTheme="minorHAnsi" w:hAnsiTheme="minorHAnsi" w:cstheme="minorHAnsi"/>
          <w:sz w:val="24"/>
          <w:szCs w:val="24"/>
        </w:rPr>
        <w:t>b.</w:t>
      </w:r>
      <w:proofErr w:type="gramEnd"/>
      <w:r w:rsidRPr="00D06F6F">
        <w:rPr>
          <w:rFonts w:asciiTheme="minorHAnsi" w:hAnsiTheme="minorHAnsi" w:cstheme="minorHAnsi"/>
          <w:sz w:val="24"/>
          <w:szCs w:val="24"/>
        </w:rPr>
        <w:t>2 Deverão ser observadas as seguintes informações básicas na apresentação dos certidão(</w:t>
      </w:r>
      <w:proofErr w:type="spellStart"/>
      <w:r w:rsidRPr="00D06F6F">
        <w:rPr>
          <w:rFonts w:asciiTheme="minorHAnsi" w:hAnsiTheme="minorHAnsi" w:cstheme="minorHAnsi"/>
          <w:sz w:val="24"/>
          <w:szCs w:val="24"/>
        </w:rPr>
        <w:t>ões</w:t>
      </w:r>
      <w:proofErr w:type="spellEnd"/>
      <w:r w:rsidRPr="00D06F6F">
        <w:rPr>
          <w:rFonts w:asciiTheme="minorHAnsi" w:hAnsiTheme="minorHAnsi" w:cstheme="minorHAnsi"/>
          <w:sz w:val="24"/>
          <w:szCs w:val="24"/>
        </w:rPr>
        <w:t>) e/ou atestado(s):</w:t>
      </w:r>
    </w:p>
    <w:p w:rsidR="00D06F6F" w:rsidRPr="00D06F6F" w:rsidRDefault="00D06F6F" w:rsidP="00D06F6F">
      <w:pPr>
        <w:overflowPunct/>
        <w:autoSpaceDE/>
        <w:adjustRightInd/>
        <w:spacing w:line="276" w:lineRule="auto"/>
        <w:ind w:left="993" w:right="-570" w:firstLine="425"/>
        <w:jc w:val="both"/>
        <w:textAlignment w:val="auto"/>
        <w:rPr>
          <w:rFonts w:asciiTheme="minorHAnsi" w:hAnsiTheme="minorHAnsi" w:cstheme="minorHAnsi"/>
          <w:sz w:val="24"/>
          <w:szCs w:val="24"/>
        </w:rPr>
      </w:pPr>
      <w:r w:rsidRPr="00D06F6F">
        <w:rPr>
          <w:rFonts w:asciiTheme="minorHAnsi" w:hAnsiTheme="minorHAnsi" w:cstheme="minorHAnsi"/>
          <w:sz w:val="24"/>
          <w:szCs w:val="24"/>
        </w:rPr>
        <w:t>- Nome do contratado e do contratante;</w:t>
      </w:r>
    </w:p>
    <w:p w:rsidR="00D06F6F" w:rsidRPr="00D06F6F" w:rsidRDefault="00D06F6F" w:rsidP="00D06F6F">
      <w:pPr>
        <w:overflowPunct/>
        <w:autoSpaceDE/>
        <w:adjustRightInd/>
        <w:spacing w:line="276" w:lineRule="auto"/>
        <w:ind w:left="993" w:right="-570" w:firstLine="425"/>
        <w:jc w:val="both"/>
        <w:textAlignment w:val="auto"/>
        <w:rPr>
          <w:rFonts w:asciiTheme="minorHAnsi" w:hAnsiTheme="minorHAnsi" w:cstheme="minorHAnsi"/>
          <w:sz w:val="24"/>
          <w:szCs w:val="24"/>
        </w:rPr>
      </w:pPr>
      <w:r w:rsidRPr="00D06F6F">
        <w:rPr>
          <w:rFonts w:asciiTheme="minorHAnsi" w:hAnsiTheme="minorHAnsi" w:cstheme="minorHAnsi"/>
          <w:sz w:val="24"/>
          <w:szCs w:val="24"/>
        </w:rPr>
        <w:t>- Identificação do objeto do contrato (tipo ou natureza da obra);</w:t>
      </w:r>
    </w:p>
    <w:p w:rsidR="00D06F6F" w:rsidRPr="00D06F6F" w:rsidRDefault="00D06F6F" w:rsidP="00D06F6F">
      <w:pPr>
        <w:overflowPunct/>
        <w:autoSpaceDE/>
        <w:adjustRightInd/>
        <w:spacing w:line="276" w:lineRule="auto"/>
        <w:ind w:left="993" w:right="-570" w:firstLine="425"/>
        <w:jc w:val="both"/>
        <w:textAlignment w:val="auto"/>
        <w:rPr>
          <w:rFonts w:asciiTheme="minorHAnsi" w:hAnsiTheme="minorHAnsi" w:cstheme="minorHAnsi"/>
          <w:sz w:val="24"/>
          <w:szCs w:val="24"/>
        </w:rPr>
      </w:pPr>
      <w:r w:rsidRPr="00D06F6F">
        <w:rPr>
          <w:rFonts w:asciiTheme="minorHAnsi" w:hAnsiTheme="minorHAnsi" w:cstheme="minorHAnsi"/>
          <w:sz w:val="24"/>
          <w:szCs w:val="24"/>
        </w:rPr>
        <w:t>- Localização e data da realização da obra;</w:t>
      </w:r>
    </w:p>
    <w:p w:rsidR="00D06F6F" w:rsidRPr="00D06F6F" w:rsidRDefault="00D06F6F" w:rsidP="00D06F6F">
      <w:pPr>
        <w:overflowPunct/>
        <w:autoSpaceDE/>
        <w:adjustRightInd/>
        <w:spacing w:line="276" w:lineRule="auto"/>
        <w:ind w:left="993" w:right="-570" w:firstLine="425"/>
        <w:jc w:val="both"/>
        <w:textAlignment w:val="auto"/>
        <w:rPr>
          <w:rFonts w:asciiTheme="minorHAnsi" w:hAnsiTheme="minorHAnsi" w:cstheme="minorHAnsi"/>
          <w:sz w:val="24"/>
          <w:szCs w:val="24"/>
        </w:rPr>
      </w:pPr>
      <w:r w:rsidRPr="00D06F6F">
        <w:rPr>
          <w:rFonts w:asciiTheme="minorHAnsi" w:hAnsiTheme="minorHAnsi" w:cstheme="minorHAnsi"/>
          <w:sz w:val="24"/>
          <w:szCs w:val="24"/>
        </w:rPr>
        <w:t>- Serviços executados.</w:t>
      </w:r>
    </w:p>
    <w:p w:rsidR="00D06F6F" w:rsidRPr="00D06F6F" w:rsidRDefault="00D06F6F" w:rsidP="00D06F6F">
      <w:pPr>
        <w:tabs>
          <w:tab w:val="left" w:pos="567"/>
        </w:tabs>
        <w:suppressAutoHyphens/>
        <w:autoSpaceDN/>
        <w:adjustRightInd/>
        <w:ind w:left="720" w:right="-570"/>
        <w:jc w:val="both"/>
        <w:textAlignment w:val="auto"/>
        <w:rPr>
          <w:rFonts w:asciiTheme="minorHAnsi" w:hAnsiTheme="minorHAnsi" w:cstheme="minorHAnsi"/>
          <w:b/>
          <w:sz w:val="24"/>
          <w:szCs w:val="24"/>
          <w:lang w:eastAsia="ar-SA"/>
        </w:rPr>
      </w:pP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r w:rsidRPr="00D06F6F">
        <w:rPr>
          <w:rFonts w:asciiTheme="minorHAnsi" w:hAnsiTheme="minorHAnsi" w:cstheme="minorHAnsi"/>
          <w:b/>
          <w:sz w:val="24"/>
          <w:szCs w:val="24"/>
          <w:u w:val="single"/>
        </w:rPr>
        <w:t>c) Certificado de Registro e Regularidade do Profissional (pessoa física):</w:t>
      </w:r>
      <w:r w:rsidRPr="00D06F6F">
        <w:rPr>
          <w:rFonts w:asciiTheme="minorHAnsi" w:hAnsiTheme="minorHAnsi" w:cstheme="minorHAnsi"/>
          <w:sz w:val="24"/>
          <w:szCs w:val="24"/>
        </w:rPr>
        <w:t xml:space="preserve"> </w:t>
      </w: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r w:rsidRPr="00D06F6F">
        <w:rPr>
          <w:rFonts w:asciiTheme="minorHAnsi" w:hAnsiTheme="minorHAnsi" w:cstheme="minorHAnsi"/>
          <w:sz w:val="24"/>
          <w:szCs w:val="24"/>
        </w:rPr>
        <w:t>Apresentar registro e/ou certidão de inscrição e comprovante de regularidade no CREA do Engenheiro Eletricista que será o profissional responsável técnico pelos serviços</w:t>
      </w:r>
      <w:r w:rsidRPr="00D06F6F">
        <w:rPr>
          <w:rFonts w:asciiTheme="minorHAnsi" w:hAnsiTheme="minorHAnsi" w:cstheme="minorHAnsi"/>
          <w:b/>
          <w:sz w:val="24"/>
          <w:szCs w:val="24"/>
        </w:rPr>
        <w:t>.</w:t>
      </w:r>
      <w:r w:rsidRPr="00D06F6F">
        <w:rPr>
          <w:rFonts w:asciiTheme="minorHAnsi" w:hAnsiTheme="minorHAnsi" w:cstheme="minorHAnsi"/>
          <w:sz w:val="24"/>
          <w:szCs w:val="24"/>
        </w:rPr>
        <w:t xml:space="preserve"> </w:t>
      </w:r>
    </w:p>
    <w:p w:rsidR="00D06F6F" w:rsidRPr="00D06F6F" w:rsidRDefault="00D06F6F" w:rsidP="00D06F6F">
      <w:pPr>
        <w:tabs>
          <w:tab w:val="left" w:pos="567"/>
        </w:tabs>
        <w:suppressAutoHyphens/>
        <w:autoSpaceDN/>
        <w:adjustRightInd/>
        <w:ind w:left="720" w:right="-570"/>
        <w:jc w:val="both"/>
        <w:textAlignment w:val="auto"/>
        <w:rPr>
          <w:rFonts w:asciiTheme="minorHAnsi" w:hAnsiTheme="minorHAnsi" w:cstheme="minorHAnsi"/>
          <w:b/>
          <w:sz w:val="24"/>
          <w:szCs w:val="24"/>
          <w:lang w:eastAsia="ar-SA"/>
        </w:rPr>
      </w:pPr>
    </w:p>
    <w:p w:rsidR="00D06F6F" w:rsidRPr="00D06F6F" w:rsidRDefault="00D06F6F" w:rsidP="00D06F6F">
      <w:pPr>
        <w:tabs>
          <w:tab w:val="left" w:pos="567"/>
        </w:tabs>
        <w:suppressAutoHyphens/>
        <w:autoSpaceDN/>
        <w:adjustRightInd/>
        <w:ind w:left="720" w:right="-570"/>
        <w:jc w:val="both"/>
        <w:textAlignment w:val="auto"/>
        <w:rPr>
          <w:rFonts w:asciiTheme="minorHAnsi" w:hAnsiTheme="minorHAnsi" w:cstheme="minorHAnsi"/>
          <w:b/>
          <w:sz w:val="24"/>
          <w:szCs w:val="24"/>
          <w:lang w:eastAsia="ar-SA"/>
        </w:rPr>
      </w:pP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r w:rsidRPr="00D06F6F">
        <w:rPr>
          <w:rFonts w:asciiTheme="minorHAnsi" w:hAnsiTheme="minorHAnsi" w:cstheme="minorHAnsi"/>
          <w:b/>
          <w:sz w:val="24"/>
          <w:szCs w:val="24"/>
          <w:u w:val="single"/>
        </w:rPr>
        <w:lastRenderedPageBreak/>
        <w:t>d) Capacidade Profissional (pessoa física):</w:t>
      </w:r>
      <w:proofErr w:type="gramStart"/>
      <w:r w:rsidRPr="00D06F6F">
        <w:rPr>
          <w:rFonts w:asciiTheme="minorHAnsi" w:hAnsiTheme="minorHAnsi" w:cstheme="minorHAnsi"/>
          <w:sz w:val="24"/>
          <w:szCs w:val="24"/>
        </w:rPr>
        <w:t xml:space="preserve">  </w:t>
      </w: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b/>
          <w:sz w:val="24"/>
          <w:szCs w:val="24"/>
        </w:rPr>
      </w:pPr>
      <w:proofErr w:type="gramEnd"/>
      <w:r w:rsidRPr="00D06F6F">
        <w:rPr>
          <w:rFonts w:asciiTheme="minorHAnsi" w:hAnsiTheme="minorHAnsi" w:cstheme="minorHAnsi"/>
          <w:sz w:val="24"/>
          <w:szCs w:val="24"/>
        </w:rPr>
        <w:t xml:space="preserve">O responsável técnico (pessoa física) deverá, por intermédio de documento (certidão, declaração ou atestado) fornecido por pessoa jurídica de direito público ou privado e acompanhado pelas respectivas CAT – Certidão de Acervo Técnico do CREA, comprovar experiência na execução de serviço de instalação de iluminação pública. </w:t>
      </w:r>
    </w:p>
    <w:p w:rsidR="00D06F6F" w:rsidRPr="00D06F6F" w:rsidRDefault="00D06F6F" w:rsidP="00D06F6F">
      <w:pPr>
        <w:overflowPunct/>
        <w:autoSpaceDE/>
        <w:adjustRightInd/>
        <w:spacing w:line="276" w:lineRule="auto"/>
        <w:ind w:left="1418" w:right="-570"/>
        <w:jc w:val="both"/>
        <w:textAlignment w:val="auto"/>
        <w:rPr>
          <w:rFonts w:asciiTheme="minorHAnsi" w:hAnsiTheme="minorHAnsi" w:cstheme="minorHAnsi"/>
          <w:b/>
          <w:sz w:val="24"/>
          <w:szCs w:val="24"/>
        </w:rPr>
      </w:pP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b/>
          <w:sz w:val="24"/>
          <w:szCs w:val="24"/>
          <w:u w:val="single"/>
        </w:rPr>
      </w:pPr>
      <w:r w:rsidRPr="00D06F6F">
        <w:rPr>
          <w:rFonts w:asciiTheme="minorHAnsi" w:hAnsiTheme="minorHAnsi" w:cstheme="minorHAnsi"/>
          <w:b/>
          <w:sz w:val="24"/>
          <w:szCs w:val="24"/>
          <w:u w:val="single"/>
        </w:rPr>
        <w:t>e) Orientações Gerais:</w:t>
      </w: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r w:rsidRPr="00D06F6F">
        <w:rPr>
          <w:rFonts w:asciiTheme="minorHAnsi" w:hAnsiTheme="minorHAnsi" w:cstheme="minorHAnsi"/>
          <w:sz w:val="24"/>
          <w:szCs w:val="24"/>
        </w:rPr>
        <w:t xml:space="preserve">A comprovação do vínculo empregatício do(s) </w:t>
      </w:r>
      <w:proofErr w:type="gramStart"/>
      <w:r w:rsidRPr="00D06F6F">
        <w:rPr>
          <w:rFonts w:asciiTheme="minorHAnsi" w:hAnsiTheme="minorHAnsi" w:cstheme="minorHAnsi"/>
          <w:sz w:val="24"/>
          <w:szCs w:val="24"/>
        </w:rPr>
        <w:t>profissional(</w:t>
      </w:r>
      <w:proofErr w:type="spellStart"/>
      <w:proofErr w:type="gramEnd"/>
      <w:r w:rsidRPr="00D06F6F">
        <w:rPr>
          <w:rFonts w:asciiTheme="minorHAnsi" w:hAnsiTheme="minorHAnsi" w:cstheme="minorHAnsi"/>
          <w:sz w:val="24"/>
          <w:szCs w:val="24"/>
        </w:rPr>
        <w:t>is</w:t>
      </w:r>
      <w:proofErr w:type="spellEnd"/>
      <w:r w:rsidRPr="00D06F6F">
        <w:rPr>
          <w:rFonts w:asciiTheme="minorHAnsi" w:hAnsiTheme="minorHAnsi" w:cstheme="minorHAnsi"/>
          <w:sz w:val="24"/>
          <w:szCs w:val="24"/>
        </w:rPr>
        <w:t xml:space="preserve">)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r w:rsidRPr="00D06F6F">
        <w:rPr>
          <w:rFonts w:asciiTheme="minorHAnsi" w:hAnsiTheme="minorHAnsi" w:cstheme="minorHAnsi"/>
          <w:sz w:val="24"/>
          <w:szCs w:val="24"/>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à comprovação de qualificação técnica exigida neste item;</w:t>
      </w: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p>
    <w:p w:rsidR="00D06F6F" w:rsidRPr="00D06F6F" w:rsidRDefault="00D06F6F" w:rsidP="00D06F6F">
      <w:pPr>
        <w:overflowPunct/>
        <w:autoSpaceDE/>
        <w:adjustRightInd/>
        <w:spacing w:line="276" w:lineRule="auto"/>
        <w:ind w:left="574" w:right="-570"/>
        <w:jc w:val="both"/>
        <w:textAlignment w:val="auto"/>
        <w:rPr>
          <w:rFonts w:asciiTheme="minorHAnsi" w:hAnsiTheme="minorHAnsi" w:cstheme="minorHAnsi"/>
          <w:sz w:val="24"/>
          <w:szCs w:val="24"/>
        </w:rPr>
      </w:pPr>
      <w:r w:rsidRPr="00D06F6F">
        <w:rPr>
          <w:rFonts w:asciiTheme="minorHAnsi" w:hAnsiTheme="minorHAnsi" w:cstheme="minorHAnsi"/>
          <w:sz w:val="24"/>
          <w:szCs w:val="24"/>
        </w:rPr>
        <w:t xml:space="preserve">Não será permitido apresentar comprovação de vínculo de um mesmo profissional em mais de uma licitante, </w:t>
      </w:r>
      <w:proofErr w:type="gramStart"/>
      <w:r w:rsidRPr="00D06F6F">
        <w:rPr>
          <w:rFonts w:asciiTheme="minorHAnsi" w:hAnsiTheme="minorHAnsi" w:cstheme="minorHAnsi"/>
          <w:sz w:val="24"/>
          <w:szCs w:val="24"/>
        </w:rPr>
        <w:t>sob pena</w:t>
      </w:r>
      <w:proofErr w:type="gramEnd"/>
      <w:r w:rsidRPr="00D06F6F">
        <w:rPr>
          <w:rFonts w:asciiTheme="minorHAnsi" w:hAnsiTheme="minorHAnsi" w:cstheme="minorHAnsi"/>
          <w:sz w:val="24"/>
          <w:szCs w:val="24"/>
        </w:rPr>
        <w:t xml:space="preserve"> de inabilitação de ambas;</w:t>
      </w:r>
    </w:p>
    <w:p w:rsidR="0062604E" w:rsidRDefault="0062604E" w:rsidP="00171046">
      <w:pPr>
        <w:jc w:val="both"/>
        <w:rPr>
          <w:rFonts w:ascii="Calibri" w:hAnsi="Calibri" w:cs="Arial"/>
          <w:sz w:val="24"/>
          <w:szCs w:val="24"/>
        </w:rPr>
      </w:pPr>
    </w:p>
    <w:p w:rsidR="00D06F6F" w:rsidRDefault="00D06F6F"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4E5F2A" w:rsidRDefault="004E5F2A" w:rsidP="004E5F2A">
            <w:pPr>
              <w:tabs>
                <w:tab w:val="left" w:pos="1080"/>
              </w:tabs>
              <w:jc w:val="both"/>
              <w:rPr>
                <w:rFonts w:asciiTheme="minorHAnsi" w:hAnsiTheme="minorHAnsi" w:cstheme="minorHAnsi"/>
                <w:b/>
                <w:sz w:val="24"/>
                <w:szCs w:val="24"/>
              </w:rPr>
            </w:pPr>
            <w:r w:rsidRPr="000532DF">
              <w:rPr>
                <w:rFonts w:asciiTheme="minorHAnsi" w:hAnsiTheme="minorHAnsi" w:cstheme="minorHAnsi"/>
                <w:b/>
                <w:sz w:val="24"/>
                <w:szCs w:val="24"/>
              </w:rPr>
              <w:t xml:space="preserve">INSTALAÇÃO DE ILUMINAÇÃO LED NAS SEGUINTES VIAS: AV. REINALDO SCHMITHAUSEN, </w:t>
            </w:r>
            <w:proofErr w:type="gramStart"/>
            <w:r w:rsidRPr="000532DF">
              <w:rPr>
                <w:rFonts w:asciiTheme="minorHAnsi" w:hAnsiTheme="minorHAnsi" w:cstheme="minorHAnsi"/>
                <w:b/>
                <w:sz w:val="24"/>
                <w:szCs w:val="24"/>
              </w:rPr>
              <w:t>R.</w:t>
            </w:r>
            <w:proofErr w:type="gramEnd"/>
            <w:r w:rsidRPr="000532DF">
              <w:rPr>
                <w:rFonts w:asciiTheme="minorHAnsi" w:hAnsiTheme="minorHAnsi" w:cstheme="minorHAnsi"/>
                <w:b/>
                <w:sz w:val="24"/>
                <w:szCs w:val="24"/>
              </w:rPr>
              <w:t xml:space="preserve"> ALEIXO MABA, R. ALFREDO HEICKE, AV. OSVALDO REIS, R. FERMINO VIEIRA CORDEIRO, R. DOMINGOS RAMPELOTTI E CORREDORES FORMADOS A PARTIR DO PROLONGAMENTO DAS RUAS LUCIANO PINHEIRO DA SILVA, UMBELINO DE BRITO, JUVENAL GARCIA, HERCULANO CORREA E URUGUAI.</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F93B9C">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4E5F2A">
              <w:rPr>
                <w:rFonts w:ascii="Calibri" w:hAnsi="Calibri" w:cs="Arial"/>
                <w:b/>
                <w:bCs/>
                <w:sz w:val="24"/>
                <w:szCs w:val="24"/>
              </w:rPr>
              <w:t>2.</w:t>
            </w:r>
            <w:r w:rsidR="00F93B9C">
              <w:rPr>
                <w:rFonts w:ascii="Calibri" w:hAnsi="Calibri" w:cs="Arial"/>
                <w:b/>
                <w:bCs/>
                <w:sz w:val="24"/>
                <w:szCs w:val="24"/>
              </w:rPr>
              <w:t>230.472,65</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CD62A2" w:rsidRDefault="00CD62A2" w:rsidP="00CD62A2">
      <w:pPr>
        <w:pStyle w:val="PargrafodaLista"/>
        <w:rPr>
          <w:rFonts w:ascii="Calibri" w:hAnsi="Calibri" w:cs="Arial"/>
          <w:sz w:val="24"/>
          <w:szCs w:val="24"/>
        </w:rPr>
      </w:pPr>
    </w:p>
    <w:p w:rsidR="000129B4" w:rsidRPr="000129B4" w:rsidRDefault="000129B4" w:rsidP="000129B4">
      <w:pPr>
        <w:numPr>
          <w:ilvl w:val="1"/>
          <w:numId w:val="7"/>
        </w:numPr>
        <w:overflowPunct/>
        <w:autoSpaceDE/>
        <w:autoSpaceDN/>
        <w:adjustRightInd/>
        <w:jc w:val="both"/>
        <w:textAlignment w:val="auto"/>
        <w:rPr>
          <w:rFonts w:ascii="Calibri" w:hAnsi="Calibri" w:cs="Arial"/>
          <w:sz w:val="24"/>
          <w:szCs w:val="24"/>
        </w:rPr>
      </w:pPr>
      <w:r w:rsidRPr="000129B4">
        <w:rPr>
          <w:rFonts w:ascii="Calibri" w:hAnsi="Calibri" w:cs="Arial"/>
          <w:sz w:val="24"/>
          <w:szCs w:val="24"/>
        </w:rPr>
        <w:lastRenderedPageBreak/>
        <w:t xml:space="preserve">A empresa </w:t>
      </w:r>
      <w:r>
        <w:rPr>
          <w:rFonts w:ascii="Calibri" w:hAnsi="Calibri" w:cs="Arial"/>
          <w:sz w:val="24"/>
          <w:szCs w:val="24"/>
        </w:rPr>
        <w:t>vencedora</w:t>
      </w:r>
      <w:r w:rsidRPr="000129B4">
        <w:rPr>
          <w:rFonts w:ascii="Calibri" w:hAnsi="Calibri" w:cs="Arial"/>
          <w:sz w:val="24"/>
          <w:szCs w:val="24"/>
        </w:rPr>
        <w:t xml:space="preserve"> deverá fornecer</w:t>
      </w:r>
      <w:r w:rsidR="00CE3ECE">
        <w:rPr>
          <w:rFonts w:ascii="Calibri" w:hAnsi="Calibri" w:cs="Arial"/>
          <w:sz w:val="24"/>
          <w:szCs w:val="24"/>
        </w:rPr>
        <w:t xml:space="preserve"> para a Diretoria de Licitações e Contratos</w:t>
      </w:r>
      <w:r w:rsidRPr="000129B4">
        <w:rPr>
          <w:rFonts w:ascii="Calibri" w:hAnsi="Calibri" w:cs="Arial"/>
          <w:sz w:val="24"/>
          <w:szCs w:val="24"/>
        </w:rPr>
        <w:t xml:space="preserve">, em até </w:t>
      </w:r>
      <w:proofErr w:type="gramStart"/>
      <w:r w:rsidRPr="000129B4">
        <w:rPr>
          <w:rFonts w:ascii="Calibri" w:hAnsi="Calibri" w:cs="Arial"/>
          <w:sz w:val="24"/>
          <w:szCs w:val="24"/>
        </w:rPr>
        <w:t>3</w:t>
      </w:r>
      <w:proofErr w:type="gramEnd"/>
      <w:r w:rsidRPr="000129B4">
        <w:rPr>
          <w:rFonts w:ascii="Calibri" w:hAnsi="Calibri" w:cs="Arial"/>
          <w:sz w:val="24"/>
          <w:szCs w:val="24"/>
        </w:rPr>
        <w:t xml:space="preserve"> (três) dias úteis após declarada vencedora a sua proposta, para todas as luminárias ofertadas, material técnico que comprove o atendimento às características técnicas descritas no Anexo I </w:t>
      </w:r>
      <w:r>
        <w:rPr>
          <w:rFonts w:ascii="Calibri" w:hAnsi="Calibri" w:cs="Arial"/>
          <w:sz w:val="24"/>
          <w:szCs w:val="24"/>
        </w:rPr>
        <w:t>do Memorial Descritivo</w:t>
      </w:r>
      <w:r w:rsidRPr="000129B4">
        <w:rPr>
          <w:rFonts w:ascii="Calibri" w:hAnsi="Calibri" w:cs="Arial"/>
          <w:sz w:val="24"/>
          <w:szCs w:val="24"/>
        </w:rPr>
        <w:t xml:space="preserve">, especialmente </w:t>
      </w:r>
      <w:r>
        <w:rPr>
          <w:rFonts w:ascii="Calibri" w:hAnsi="Calibri" w:cs="Arial"/>
          <w:sz w:val="24"/>
          <w:szCs w:val="24"/>
        </w:rPr>
        <w:t xml:space="preserve">em </w:t>
      </w:r>
      <w:r w:rsidRPr="000129B4">
        <w:rPr>
          <w:rFonts w:ascii="Calibri" w:hAnsi="Calibri" w:cs="Arial"/>
          <w:sz w:val="24"/>
          <w:szCs w:val="24"/>
        </w:rPr>
        <w:t xml:space="preserve">seu </w:t>
      </w:r>
      <w:proofErr w:type="spellStart"/>
      <w:r w:rsidRPr="000129B4">
        <w:rPr>
          <w:rFonts w:ascii="Calibri" w:hAnsi="Calibri" w:cs="Arial"/>
          <w:sz w:val="24"/>
          <w:szCs w:val="24"/>
        </w:rPr>
        <w:t>ítem</w:t>
      </w:r>
      <w:proofErr w:type="spellEnd"/>
      <w:r w:rsidRPr="000129B4">
        <w:rPr>
          <w:rFonts w:ascii="Calibri" w:hAnsi="Calibri" w:cs="Arial"/>
          <w:sz w:val="24"/>
          <w:szCs w:val="24"/>
        </w:rPr>
        <w:t xml:space="preserve"> 3.2, aí incluindo-se os Certificados de Conformidade conforme Portaria n°20/2017 do INMETRO</w:t>
      </w:r>
      <w:r>
        <w:rPr>
          <w:rFonts w:ascii="Calibri" w:hAnsi="Calibri" w:cs="Arial"/>
          <w:sz w:val="24"/>
          <w:szCs w:val="24"/>
        </w:rPr>
        <w:t xml:space="preserve"> devidamente registrado</w:t>
      </w:r>
      <w:r w:rsidRPr="000129B4">
        <w:rPr>
          <w:rFonts w:ascii="Calibri" w:hAnsi="Calibri" w:cs="Arial"/>
          <w:sz w:val="24"/>
          <w:szCs w:val="24"/>
        </w:rPr>
        <w:t>, garantia de 5 anos</w:t>
      </w:r>
      <w:r>
        <w:rPr>
          <w:rFonts w:ascii="Calibri" w:hAnsi="Calibri" w:cs="Arial"/>
          <w:sz w:val="24"/>
          <w:szCs w:val="24"/>
        </w:rPr>
        <w:t xml:space="preserve"> fornecida </w:t>
      </w:r>
      <w:r w:rsidR="003959C4">
        <w:rPr>
          <w:rFonts w:ascii="Calibri" w:hAnsi="Calibri" w:cs="Arial"/>
          <w:sz w:val="24"/>
          <w:szCs w:val="24"/>
        </w:rPr>
        <w:t>pelo fabricante</w:t>
      </w:r>
      <w:r>
        <w:rPr>
          <w:rFonts w:ascii="Calibri" w:hAnsi="Calibri" w:cs="Arial"/>
          <w:sz w:val="24"/>
          <w:szCs w:val="24"/>
        </w:rPr>
        <w:t>,</w:t>
      </w:r>
      <w:r w:rsidRPr="000129B4">
        <w:rPr>
          <w:rFonts w:ascii="Calibri" w:hAnsi="Calibri" w:cs="Arial"/>
          <w:sz w:val="24"/>
          <w:szCs w:val="24"/>
        </w:rPr>
        <w:t xml:space="preserve"> </w:t>
      </w:r>
      <w:r>
        <w:rPr>
          <w:rFonts w:ascii="Calibri" w:hAnsi="Calibri" w:cs="Arial"/>
          <w:sz w:val="24"/>
          <w:szCs w:val="24"/>
        </w:rPr>
        <w:t>arquivos “.</w:t>
      </w:r>
      <w:proofErr w:type="spellStart"/>
      <w:r>
        <w:rPr>
          <w:rFonts w:ascii="Calibri" w:hAnsi="Calibri" w:cs="Arial"/>
          <w:sz w:val="24"/>
          <w:szCs w:val="24"/>
        </w:rPr>
        <w:t>ies</w:t>
      </w:r>
      <w:proofErr w:type="spellEnd"/>
      <w:r>
        <w:rPr>
          <w:rFonts w:ascii="Calibri" w:hAnsi="Calibri" w:cs="Arial"/>
          <w:sz w:val="24"/>
          <w:szCs w:val="24"/>
        </w:rPr>
        <w:t xml:space="preserve">” </w:t>
      </w:r>
      <w:r w:rsidRPr="000129B4">
        <w:rPr>
          <w:rFonts w:ascii="Calibri" w:hAnsi="Calibri" w:cs="Arial"/>
          <w:sz w:val="24"/>
          <w:szCs w:val="24"/>
        </w:rPr>
        <w:t xml:space="preserve">e demais </w:t>
      </w:r>
      <w:proofErr w:type="spellStart"/>
      <w:r w:rsidRPr="000129B4">
        <w:rPr>
          <w:rFonts w:ascii="Calibri" w:hAnsi="Calibri" w:cs="Arial"/>
          <w:sz w:val="24"/>
          <w:szCs w:val="24"/>
        </w:rPr>
        <w:t>ítens</w:t>
      </w:r>
      <w:proofErr w:type="spellEnd"/>
      <w:r w:rsidRPr="000129B4">
        <w:rPr>
          <w:rFonts w:ascii="Calibri" w:hAnsi="Calibri" w:cs="Arial"/>
          <w:sz w:val="24"/>
          <w:szCs w:val="24"/>
        </w:rPr>
        <w:t xml:space="preserve"> e descrições lá constantes.</w:t>
      </w:r>
      <w:r w:rsidR="00CE3ECE">
        <w:rPr>
          <w:rFonts w:ascii="Calibri" w:hAnsi="Calibri" w:cs="Arial"/>
          <w:sz w:val="24"/>
          <w:szCs w:val="24"/>
        </w:rPr>
        <w:t xml:space="preserve"> </w:t>
      </w:r>
    </w:p>
    <w:p w:rsidR="000129B4" w:rsidRPr="00CD62A2" w:rsidRDefault="000129B4" w:rsidP="000129B4">
      <w:pPr>
        <w:overflowPunct/>
        <w:autoSpaceDE/>
        <w:autoSpaceDN/>
        <w:adjustRightInd/>
        <w:ind w:left="574"/>
        <w:jc w:val="both"/>
        <w:textAlignment w:val="au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4E5F2A">
        <w:rPr>
          <w:rFonts w:ascii="Calibri" w:hAnsi="Calibri" w:cs="Arial"/>
          <w:b/>
          <w:color w:val="000000"/>
          <w:sz w:val="24"/>
          <w:szCs w:val="24"/>
        </w:rPr>
        <w:t>150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4E5F2A">
        <w:rPr>
          <w:rFonts w:ascii="Calibri" w:hAnsi="Calibri" w:cs="Arial"/>
          <w:b/>
          <w:color w:val="000000"/>
          <w:sz w:val="24"/>
          <w:szCs w:val="24"/>
        </w:rPr>
        <w:t>cento e cinquenta</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4E5F2A">
        <w:rPr>
          <w:rFonts w:ascii="Calibri" w:hAnsi="Calibri" w:cs="Arial"/>
          <w:b/>
          <w:color w:val="000000"/>
          <w:sz w:val="24"/>
          <w:szCs w:val="24"/>
        </w:rPr>
        <w:t>18</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4E5F2A">
        <w:rPr>
          <w:rFonts w:ascii="Calibri" w:hAnsi="Calibri" w:cs="Arial"/>
          <w:b/>
          <w:color w:val="000000"/>
          <w:sz w:val="24"/>
          <w:szCs w:val="24"/>
        </w:rPr>
        <w:t>oitenta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w:t>
      </w:r>
      <w:r w:rsidRPr="00174575">
        <w:rPr>
          <w:rFonts w:ascii="Calibri" w:hAnsi="Calibri" w:cs="Arial"/>
          <w:sz w:val="24"/>
          <w:szCs w:val="24"/>
        </w:rPr>
        <w:lastRenderedPageBreak/>
        <w:t xml:space="preserve">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5"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 xml:space="preserve">Por ocasião do Termo de Recebimento Definitivo da Obra, deverá ser fornecido um </w:t>
      </w:r>
      <w:r w:rsidRPr="00174575">
        <w:rPr>
          <w:rFonts w:ascii="Calibri" w:hAnsi="Calibri" w:cs="Arial"/>
          <w:color w:val="000000"/>
          <w:szCs w:val="24"/>
        </w:rPr>
        <w:lastRenderedPageBreak/>
        <w:t>“</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w:t>
      </w:r>
      <w:r w:rsidRPr="00174575">
        <w:rPr>
          <w:rFonts w:ascii="Calibri" w:hAnsi="Calibri" w:cs="Arial"/>
          <w:sz w:val="24"/>
          <w:szCs w:val="24"/>
        </w:rPr>
        <w:lastRenderedPageBreak/>
        <w:t>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7A6DF2" w:rsidRPr="00174575" w:rsidRDefault="007A6DF2" w:rsidP="00171046">
      <w:pPr>
        <w:pStyle w:val="PargrafodaLista"/>
        <w:rPr>
          <w:rFonts w:ascii="Calibri" w:hAnsi="Calibri" w:cs="Arial"/>
          <w:sz w:val="24"/>
          <w:szCs w:val="24"/>
        </w:rPr>
      </w:pPr>
    </w:p>
    <w:tbl>
      <w:tblPr>
        <w:tblW w:w="0" w:type="auto"/>
        <w:tblLook w:val="04A0" w:firstRow="1" w:lastRow="0" w:firstColumn="1" w:lastColumn="0" w:noHBand="0" w:noVBand="1"/>
      </w:tblPr>
      <w:tblGrid>
        <w:gridCol w:w="3978"/>
        <w:gridCol w:w="990"/>
        <w:gridCol w:w="4086"/>
      </w:tblGrid>
      <w:tr w:rsidR="007A6DF2" w:rsidRPr="004C13D0" w:rsidTr="00CF4A78">
        <w:trPr>
          <w:trHeight w:hRule="exact" w:val="288"/>
        </w:trPr>
        <w:tc>
          <w:tcPr>
            <w:tcW w:w="3978" w:type="dxa"/>
            <w:tcBorders>
              <w:top w:val="single" w:sz="4" w:space="0" w:color="auto"/>
            </w:tcBorders>
          </w:tcPr>
          <w:p w:rsidR="007A6DF2" w:rsidRPr="007A6DF2" w:rsidRDefault="00755207" w:rsidP="00627DE4">
            <w:pPr>
              <w:pStyle w:val="Corpodetexto"/>
              <w:spacing w:line="276" w:lineRule="auto"/>
              <w:jc w:val="center"/>
              <w:rPr>
                <w:rFonts w:ascii="Arial" w:hAnsi="Arial" w:cs="Arial"/>
                <w:b/>
                <w:szCs w:val="24"/>
              </w:rPr>
            </w:pPr>
            <w:proofErr w:type="spellStart"/>
            <w:r>
              <w:rPr>
                <w:rFonts w:ascii="Arial" w:hAnsi="Arial" w:cs="Arial"/>
                <w:b/>
                <w:sz w:val="22"/>
                <w:szCs w:val="24"/>
              </w:rPr>
              <w:t>Dilnei</w:t>
            </w:r>
            <w:proofErr w:type="spellEnd"/>
            <w:r>
              <w:rPr>
                <w:rFonts w:ascii="Arial" w:hAnsi="Arial" w:cs="Arial"/>
                <w:b/>
                <w:sz w:val="22"/>
                <w:szCs w:val="24"/>
              </w:rPr>
              <w:t xml:space="preserve"> José Martins</w:t>
            </w:r>
            <w:r w:rsidR="003207BA">
              <w:rPr>
                <w:rFonts w:ascii="Arial" w:hAnsi="Arial" w:cs="Arial"/>
                <w:b/>
                <w:sz w:val="22"/>
                <w:szCs w:val="24"/>
              </w:rPr>
              <w:t xml:space="preserve"> Fernandes</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Borders>
              <w:top w:val="single" w:sz="4" w:space="0" w:color="auto"/>
            </w:tcBorders>
          </w:tcPr>
          <w:p w:rsidR="007A6DF2" w:rsidRPr="00CF4A78" w:rsidRDefault="006335FA" w:rsidP="007A6DF2">
            <w:pPr>
              <w:pStyle w:val="Corpodetexto"/>
              <w:spacing w:line="276" w:lineRule="auto"/>
              <w:jc w:val="center"/>
              <w:rPr>
                <w:rFonts w:ascii="Arial" w:hAnsi="Arial" w:cs="Arial"/>
                <w:b/>
                <w:sz w:val="22"/>
                <w:szCs w:val="24"/>
              </w:rPr>
            </w:pPr>
            <w:r>
              <w:rPr>
                <w:rFonts w:ascii="Arial" w:hAnsi="Arial" w:cs="Arial"/>
                <w:b/>
                <w:sz w:val="22"/>
                <w:szCs w:val="24"/>
              </w:rPr>
              <w:t>Rogério Rocha</w:t>
            </w:r>
          </w:p>
        </w:tc>
      </w:tr>
      <w:tr w:rsidR="007A6DF2" w:rsidRPr="004C13D0" w:rsidTr="00CF4A78">
        <w:trPr>
          <w:trHeight w:hRule="exact" w:val="288"/>
        </w:trPr>
        <w:tc>
          <w:tcPr>
            <w:tcW w:w="3978" w:type="dxa"/>
          </w:tcPr>
          <w:p w:rsidR="007A6DF2" w:rsidRPr="003207BA" w:rsidRDefault="007A6DF2" w:rsidP="007A6DF2">
            <w:pPr>
              <w:pStyle w:val="Corpodetexto"/>
              <w:spacing w:line="276" w:lineRule="auto"/>
              <w:jc w:val="center"/>
              <w:rPr>
                <w:rFonts w:ascii="Arial" w:hAnsi="Arial" w:cs="Arial"/>
                <w:sz w:val="22"/>
                <w:szCs w:val="24"/>
              </w:rPr>
            </w:pPr>
            <w:r w:rsidRPr="003207BA">
              <w:rPr>
                <w:rFonts w:ascii="Arial" w:hAnsi="Arial" w:cs="Arial"/>
                <w:szCs w:val="24"/>
              </w:rPr>
              <w:t>Engenheiro Eletricista</w:t>
            </w:r>
          </w:p>
        </w:tc>
        <w:tc>
          <w:tcPr>
            <w:tcW w:w="990" w:type="dxa"/>
          </w:tcPr>
          <w:p w:rsidR="007A6DF2" w:rsidRPr="007A6DF2" w:rsidRDefault="007A6DF2" w:rsidP="00627DE4">
            <w:pPr>
              <w:pStyle w:val="Corpodetexto"/>
              <w:spacing w:line="276" w:lineRule="auto"/>
              <w:jc w:val="both"/>
              <w:rPr>
                <w:rFonts w:ascii="Arial" w:hAnsi="Arial" w:cs="Arial"/>
                <w:b/>
                <w:sz w:val="22"/>
                <w:szCs w:val="24"/>
              </w:rPr>
            </w:pPr>
          </w:p>
        </w:tc>
        <w:tc>
          <w:tcPr>
            <w:tcW w:w="4086" w:type="dxa"/>
          </w:tcPr>
          <w:p w:rsidR="007A6DF2" w:rsidRPr="003207BA" w:rsidRDefault="0062604E" w:rsidP="00627DE4">
            <w:pPr>
              <w:pStyle w:val="Corpodetexto"/>
              <w:spacing w:line="276" w:lineRule="auto"/>
              <w:jc w:val="center"/>
              <w:rPr>
                <w:rFonts w:ascii="Arial" w:hAnsi="Arial" w:cs="Arial"/>
                <w:sz w:val="22"/>
                <w:szCs w:val="24"/>
              </w:rPr>
            </w:pPr>
            <w:r>
              <w:rPr>
                <w:rFonts w:ascii="Arial" w:hAnsi="Arial" w:cs="Arial"/>
                <w:szCs w:val="22"/>
              </w:rPr>
              <w:t xml:space="preserve">Secretário </w:t>
            </w:r>
            <w:r w:rsidR="00932974">
              <w:rPr>
                <w:rFonts w:ascii="Arial" w:hAnsi="Arial" w:cs="Arial"/>
                <w:szCs w:val="22"/>
              </w:rPr>
              <w:t xml:space="preserve">Municipal </w:t>
            </w:r>
            <w:r>
              <w:rPr>
                <w:rFonts w:ascii="Arial" w:hAnsi="Arial" w:cs="Arial"/>
                <w:szCs w:val="22"/>
              </w:rPr>
              <w:t xml:space="preserve">de Obras </w:t>
            </w:r>
          </w:p>
        </w:tc>
      </w:tr>
      <w:tr w:rsidR="007A6DF2" w:rsidRPr="004C13D0" w:rsidTr="00CF4A78">
        <w:trPr>
          <w:trHeight w:hRule="exact" w:val="576"/>
        </w:trPr>
        <w:tc>
          <w:tcPr>
            <w:tcW w:w="3978" w:type="dxa"/>
          </w:tcPr>
          <w:p w:rsidR="007A6DF2" w:rsidRPr="003207BA" w:rsidRDefault="007A6DF2" w:rsidP="003207BA">
            <w:pPr>
              <w:pStyle w:val="Corpodetexto"/>
              <w:spacing w:line="276" w:lineRule="auto"/>
              <w:jc w:val="center"/>
              <w:rPr>
                <w:rFonts w:ascii="Arial" w:hAnsi="Arial" w:cs="Arial"/>
                <w:sz w:val="22"/>
                <w:szCs w:val="22"/>
              </w:rPr>
            </w:pPr>
            <w:r w:rsidRPr="003207BA">
              <w:rPr>
                <w:rFonts w:ascii="Arial" w:hAnsi="Arial" w:cs="Arial"/>
                <w:szCs w:val="22"/>
              </w:rPr>
              <w:t xml:space="preserve">CREA-SC </w:t>
            </w:r>
            <w:r w:rsidR="003207BA" w:rsidRPr="003207BA">
              <w:rPr>
                <w:rFonts w:ascii="Arial" w:hAnsi="Arial" w:cs="Arial"/>
                <w:szCs w:val="22"/>
              </w:rPr>
              <w:t>26970-5</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Pr>
          <w:p w:rsidR="007A6DF2" w:rsidRPr="003207BA" w:rsidRDefault="007A6DF2" w:rsidP="00932974">
            <w:pPr>
              <w:pStyle w:val="Corpodetexto"/>
              <w:spacing w:line="276" w:lineRule="auto"/>
              <w:rPr>
                <w:rFonts w:ascii="Arial" w:hAnsi="Arial" w:cs="Arial"/>
                <w:szCs w:val="24"/>
              </w:rPr>
            </w:pPr>
          </w:p>
        </w:tc>
      </w:tr>
    </w:tbl>
    <w:p w:rsidR="00171046" w:rsidRPr="00174575" w:rsidRDefault="00171046" w:rsidP="00AA416A">
      <w:pPr>
        <w:jc w:val="center"/>
        <w:rPr>
          <w:rFonts w:ascii="Calibri" w:hAnsi="Calibri"/>
          <w:b/>
          <w:sz w:val="24"/>
          <w:szCs w:val="24"/>
        </w:rPr>
      </w:pPr>
    </w:p>
    <w:sectPr w:rsidR="00171046" w:rsidRPr="00174575"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957" w:rsidRDefault="00211957">
      <w:r>
        <w:separator/>
      </w:r>
    </w:p>
  </w:endnote>
  <w:endnote w:type="continuationSeparator" w:id="0">
    <w:p w:rsidR="00211957" w:rsidRDefault="00211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957" w:rsidRDefault="00211957">
      <w:r>
        <w:separator/>
      </w:r>
    </w:p>
  </w:footnote>
  <w:footnote w:type="continuationSeparator" w:id="0">
    <w:p w:rsidR="00211957" w:rsidRDefault="00211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29B4"/>
    <w:rsid w:val="000167FA"/>
    <w:rsid w:val="00016E0C"/>
    <w:rsid w:val="00020121"/>
    <w:rsid w:val="00022D11"/>
    <w:rsid w:val="00024A72"/>
    <w:rsid w:val="00033777"/>
    <w:rsid w:val="000343B6"/>
    <w:rsid w:val="00036DAF"/>
    <w:rsid w:val="000419C2"/>
    <w:rsid w:val="00043E27"/>
    <w:rsid w:val="00044825"/>
    <w:rsid w:val="00044E00"/>
    <w:rsid w:val="00046EBC"/>
    <w:rsid w:val="0005007E"/>
    <w:rsid w:val="0005097D"/>
    <w:rsid w:val="000532DF"/>
    <w:rsid w:val="00053F4D"/>
    <w:rsid w:val="0006274E"/>
    <w:rsid w:val="00062D14"/>
    <w:rsid w:val="00063F1B"/>
    <w:rsid w:val="00065876"/>
    <w:rsid w:val="00067220"/>
    <w:rsid w:val="00071A79"/>
    <w:rsid w:val="0007219E"/>
    <w:rsid w:val="00073FBE"/>
    <w:rsid w:val="000868C3"/>
    <w:rsid w:val="00087D4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2E40"/>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E0031"/>
    <w:rsid w:val="001F35BE"/>
    <w:rsid w:val="001F3906"/>
    <w:rsid w:val="001F6D1A"/>
    <w:rsid w:val="00211957"/>
    <w:rsid w:val="0021491A"/>
    <w:rsid w:val="002153B0"/>
    <w:rsid w:val="002202B6"/>
    <w:rsid w:val="00233F83"/>
    <w:rsid w:val="0023539E"/>
    <w:rsid w:val="0024118F"/>
    <w:rsid w:val="00242ABE"/>
    <w:rsid w:val="002439D8"/>
    <w:rsid w:val="00251EDF"/>
    <w:rsid w:val="0026155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2494"/>
    <w:rsid w:val="00394D0F"/>
    <w:rsid w:val="00395576"/>
    <w:rsid w:val="003959C4"/>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5E93"/>
    <w:rsid w:val="00416CC3"/>
    <w:rsid w:val="00420E79"/>
    <w:rsid w:val="0042431C"/>
    <w:rsid w:val="00426FE8"/>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5F2A"/>
    <w:rsid w:val="004E72A1"/>
    <w:rsid w:val="004E7F32"/>
    <w:rsid w:val="004F0F13"/>
    <w:rsid w:val="004F7F8F"/>
    <w:rsid w:val="00501A98"/>
    <w:rsid w:val="00511E5D"/>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75D4"/>
    <w:rsid w:val="005D4AA2"/>
    <w:rsid w:val="005D5A00"/>
    <w:rsid w:val="005D7817"/>
    <w:rsid w:val="005E17FB"/>
    <w:rsid w:val="005E2C70"/>
    <w:rsid w:val="005E3212"/>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5FA"/>
    <w:rsid w:val="00633785"/>
    <w:rsid w:val="00634069"/>
    <w:rsid w:val="00634261"/>
    <w:rsid w:val="006371DB"/>
    <w:rsid w:val="0064238F"/>
    <w:rsid w:val="0064560A"/>
    <w:rsid w:val="00661CDB"/>
    <w:rsid w:val="00675CB9"/>
    <w:rsid w:val="00676A7F"/>
    <w:rsid w:val="00681FBD"/>
    <w:rsid w:val="00682B1E"/>
    <w:rsid w:val="006850E8"/>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524F"/>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97C05"/>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4003"/>
    <w:rsid w:val="0095735A"/>
    <w:rsid w:val="0096326D"/>
    <w:rsid w:val="00970D7A"/>
    <w:rsid w:val="009714BD"/>
    <w:rsid w:val="00971519"/>
    <w:rsid w:val="0097654E"/>
    <w:rsid w:val="00976C5D"/>
    <w:rsid w:val="00981DA0"/>
    <w:rsid w:val="009835AD"/>
    <w:rsid w:val="00987554"/>
    <w:rsid w:val="00993403"/>
    <w:rsid w:val="0099477E"/>
    <w:rsid w:val="009A042E"/>
    <w:rsid w:val="009A0B80"/>
    <w:rsid w:val="009B0EA9"/>
    <w:rsid w:val="009B21F8"/>
    <w:rsid w:val="009B3EDD"/>
    <w:rsid w:val="009B5461"/>
    <w:rsid w:val="009C41AB"/>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7372A"/>
    <w:rsid w:val="00A81466"/>
    <w:rsid w:val="00A8230C"/>
    <w:rsid w:val="00A82B83"/>
    <w:rsid w:val="00A91131"/>
    <w:rsid w:val="00A91A56"/>
    <w:rsid w:val="00AA14EF"/>
    <w:rsid w:val="00AA416A"/>
    <w:rsid w:val="00AB0AAA"/>
    <w:rsid w:val="00AB4F1D"/>
    <w:rsid w:val="00AB6112"/>
    <w:rsid w:val="00AB6564"/>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1C8E"/>
    <w:rsid w:val="00C86304"/>
    <w:rsid w:val="00C93FBF"/>
    <w:rsid w:val="00C947DB"/>
    <w:rsid w:val="00C9569B"/>
    <w:rsid w:val="00C972AE"/>
    <w:rsid w:val="00CA0391"/>
    <w:rsid w:val="00CB0DCE"/>
    <w:rsid w:val="00CB191B"/>
    <w:rsid w:val="00CB66C1"/>
    <w:rsid w:val="00CC28E5"/>
    <w:rsid w:val="00CD047B"/>
    <w:rsid w:val="00CD2434"/>
    <w:rsid w:val="00CD391D"/>
    <w:rsid w:val="00CD62A2"/>
    <w:rsid w:val="00CD79FD"/>
    <w:rsid w:val="00CE0D45"/>
    <w:rsid w:val="00CE3ECE"/>
    <w:rsid w:val="00CE705A"/>
    <w:rsid w:val="00CE7B22"/>
    <w:rsid w:val="00CF4A78"/>
    <w:rsid w:val="00D02CFC"/>
    <w:rsid w:val="00D04BE2"/>
    <w:rsid w:val="00D06697"/>
    <w:rsid w:val="00D06F6F"/>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45E8"/>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87194"/>
    <w:rsid w:val="00F9069E"/>
    <w:rsid w:val="00F93861"/>
    <w:rsid w:val="00F93B9C"/>
    <w:rsid w:val="00F941A5"/>
    <w:rsid w:val="00FA2AAC"/>
    <w:rsid w:val="00FA3274"/>
    <w:rsid w:val="00FA38A6"/>
    <w:rsid w:val="00FA476D"/>
    <w:rsid w:val="00FA6DF9"/>
    <w:rsid w:val="00FB12C7"/>
    <w:rsid w:val="00FB3E9F"/>
    <w:rsid w:val="00FC2D2C"/>
    <w:rsid w:val="00FC37E5"/>
    <w:rsid w:val="00FC38C6"/>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502E7-06DD-4B3A-B63F-59EF853B9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2042</Words>
  <Characters>11742</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3</cp:revision>
  <cp:lastPrinted>2013-08-14T19:53:00Z</cp:lastPrinted>
  <dcterms:created xsi:type="dcterms:W3CDTF">2020-09-23T13:11:00Z</dcterms:created>
  <dcterms:modified xsi:type="dcterms:W3CDTF">2020-09-30T15:11:00Z</dcterms:modified>
</cp:coreProperties>
</file>